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5" w:rsidRPr="004714DA" w:rsidRDefault="003E62C5" w:rsidP="004714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452">
        <w:rPr>
          <w:rFonts w:ascii="Times New Roman" w:eastAsia="Calibri" w:hAnsi="Times New Roman" w:cs="Times New Roman"/>
          <w:sz w:val="28"/>
          <w:szCs w:val="28"/>
        </w:rPr>
        <w:t>ПОЯНИТЕЛЬНАЯ ЗАПИСКА</w:t>
      </w:r>
    </w:p>
    <w:p w:rsidR="001D4131" w:rsidRPr="001D4131" w:rsidRDefault="003E62C5" w:rsidP="001D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Октябрьск Самарской области</w:t>
      </w:r>
      <w:r w:rsidRPr="003E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131" w:rsidRPr="001D413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</w:t>
      </w:r>
    </w:p>
    <w:p w:rsidR="001D4131" w:rsidRPr="001D4131" w:rsidRDefault="001D4131" w:rsidP="001D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31">
        <w:rPr>
          <w:rFonts w:ascii="Times New Roman" w:hAnsi="Times New Roman" w:cs="Times New Roman"/>
          <w:sz w:val="28"/>
          <w:szCs w:val="28"/>
        </w:rPr>
        <w:t>субсидий на безвозмездной и безвозвратной основе юридическим лицам (за исключением субсидий государственным (муниципальным) учреждениям)-</w:t>
      </w:r>
    </w:p>
    <w:p w:rsidR="001D4131" w:rsidRDefault="001D4131" w:rsidP="001D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131">
        <w:rPr>
          <w:rFonts w:ascii="Times New Roman" w:hAnsi="Times New Roman" w:cs="Times New Roman"/>
          <w:sz w:val="28"/>
          <w:szCs w:val="28"/>
        </w:rPr>
        <w:t xml:space="preserve">организациям коммунального комплекса,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1D4131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1D4131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 обеспечения бесперебойного снабжения коммунальными услугами населения городского округа Октябрьск Самарской области»</w:t>
      </w:r>
      <w:proofErr w:type="gramEnd"/>
    </w:p>
    <w:p w:rsidR="001D4131" w:rsidRPr="001D4131" w:rsidRDefault="001D4131" w:rsidP="001D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C5" w:rsidRDefault="003E62C5" w:rsidP="001D4131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Рассматриваемый проект 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</w:t>
      </w:r>
      <w:r w:rsidR="0054347A">
        <w:rPr>
          <w:rFonts w:ascii="Times New Roman" w:eastAsia="Calibri" w:hAnsi="Times New Roman" w:cs="Times New Roman"/>
          <w:sz w:val="28"/>
          <w:szCs w:val="28"/>
        </w:rPr>
        <w:t xml:space="preserve"> подготовлен </w:t>
      </w:r>
      <w:r w:rsidRPr="003E6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47A" w:rsidRPr="0054347A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1D4131" w:rsidRPr="004D5FBA">
        <w:rPr>
          <w:rFonts w:ascii="Times New Roman" w:hAnsi="Times New Roman" w:cs="Times New Roman"/>
          <w:sz w:val="28"/>
          <w:szCs w:val="28"/>
        </w:rPr>
        <w:t>установл</w:t>
      </w:r>
      <w:r w:rsidR="001D4131">
        <w:rPr>
          <w:rFonts w:ascii="Times New Roman" w:hAnsi="Times New Roman" w:cs="Times New Roman"/>
          <w:sz w:val="28"/>
          <w:szCs w:val="28"/>
        </w:rPr>
        <w:t>ения</w:t>
      </w:r>
      <w:r w:rsidR="001D4131" w:rsidRPr="004D5FB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1D4131">
        <w:rPr>
          <w:rFonts w:ascii="Times New Roman" w:hAnsi="Times New Roman" w:cs="Times New Roman"/>
          <w:sz w:val="28"/>
          <w:szCs w:val="28"/>
        </w:rPr>
        <w:t>ы</w:t>
      </w:r>
      <w:r w:rsidR="001D4131" w:rsidRPr="004D5FBA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 – организациям коммунального комплекса,   осуществляющим свою деятельность на территории городского округа Октябрьск Самарской области в целях 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="001D4131"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1D4131"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для</w:t>
      </w:r>
      <w:proofErr w:type="gramEnd"/>
      <w:r w:rsidR="001D4131" w:rsidRPr="004D5FBA">
        <w:rPr>
          <w:rFonts w:ascii="Times New Roman" w:hAnsi="Times New Roman" w:cs="Times New Roman"/>
          <w:sz w:val="28"/>
          <w:szCs w:val="28"/>
        </w:rPr>
        <w:t xml:space="preserve"> обеспечения бесперебойного снабжения коммунальными услугами населения городского округа Октябрьск Самарской области</w:t>
      </w:r>
      <w:r w:rsidRPr="003E62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131" w:rsidRPr="004D5FBA" w:rsidRDefault="001D4131" w:rsidP="001D413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Субсидии предоставляются Администрацией городского округа Октябрьск Самарской области </w:t>
      </w:r>
      <w:proofErr w:type="gramStart"/>
      <w:r w:rsidRPr="004D5FB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бюджета городского округа Октябрьск Самарской области на соответствующий финансовый год в пределах лимитов бюджетных обязательств по предоставлению</w:t>
      </w:r>
      <w:proofErr w:type="gramEnd"/>
      <w:r w:rsidRPr="004D5FBA">
        <w:rPr>
          <w:rFonts w:ascii="Times New Roman" w:hAnsi="Times New Roman" w:cs="Times New Roman"/>
          <w:sz w:val="28"/>
          <w:szCs w:val="28"/>
        </w:rPr>
        <w:t xml:space="preserve"> субсидий, утвержденных в установленном порядке Администрации городского округа.</w:t>
      </w:r>
    </w:p>
    <w:p w:rsidR="001D4131" w:rsidRPr="004D5FBA" w:rsidRDefault="001D4131" w:rsidP="001D4131">
      <w:pPr>
        <w:pStyle w:val="a7"/>
        <w:autoSpaceDE w:val="0"/>
        <w:autoSpaceDN w:val="0"/>
        <w:adjustRightInd w:val="0"/>
        <w:spacing w:before="28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BA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юридические лица, являющиеся организациями коммунального комплекса, осуществляющими свою деятельность на территории городского округа Октябрьск Самарской области, имеющие задолженность за потребленные </w:t>
      </w:r>
      <w:proofErr w:type="spellStart"/>
      <w:r w:rsidRPr="004D5FBA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4D5FBA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задолженность по транспортировке газа.</w:t>
      </w:r>
    </w:p>
    <w:p w:rsidR="001D4131" w:rsidRPr="008F39DF" w:rsidRDefault="001D4131" w:rsidP="001D4131">
      <w:pPr>
        <w:pStyle w:val="a7"/>
        <w:autoSpaceDE w:val="0"/>
        <w:autoSpaceDN w:val="0"/>
        <w:adjustRightInd w:val="0"/>
        <w:spacing w:before="280"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9D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субсидии является уменьшение задолженности за потребленные </w:t>
      </w:r>
      <w:proofErr w:type="spellStart"/>
      <w:r w:rsidRPr="008F39D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8F39DF">
        <w:rPr>
          <w:rFonts w:ascii="Times New Roman" w:hAnsi="Times New Roman" w:cs="Times New Roman"/>
          <w:sz w:val="28"/>
          <w:szCs w:val="28"/>
        </w:rPr>
        <w:t xml:space="preserve"> – энергетические ресурсы и задолженности по транспортировке газа юридических лиц на сумму предоставленной субсидии. </w:t>
      </w:r>
    </w:p>
    <w:p w:rsidR="003E62C5" w:rsidRPr="003E62C5" w:rsidRDefault="003E62C5" w:rsidP="001D413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постановления не предусматривает введения избыточных обязанностей, запретов и ограничений для субъектов предпринимательской и инвестиционной деятельности или способствующих их введению, в том числе невыполнимых или сложно контролируемых административных процедур с участием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6C605A">
        <w:rPr>
          <w:rFonts w:ascii="Times New Roman" w:eastAsia="Calibri" w:hAnsi="Times New Roman" w:cs="Times New Roman"/>
          <w:color w:val="000000"/>
          <w:sz w:val="28"/>
          <w:szCs w:val="28"/>
        </w:rPr>
        <w:t>местного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бюджета.</w:t>
      </w:r>
      <w:proofErr w:type="gramEnd"/>
    </w:p>
    <w:p w:rsidR="003E62C5" w:rsidRPr="003E62C5" w:rsidRDefault="003E62C5" w:rsidP="001D413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постановления </w:t>
      </w:r>
      <w:r w:rsidR="006C605A">
        <w:rPr>
          <w:rFonts w:ascii="Times New Roman" w:eastAsia="Calibri" w:hAnsi="Times New Roman" w:cs="Times New Roman"/>
          <w:color w:val="000000"/>
          <w:sz w:val="28"/>
          <w:szCs w:val="28"/>
        </w:rPr>
        <w:t>подлежит размещению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6C605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городского округа Октябрьск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1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Самарской области </w:t>
      </w:r>
      <w:r w:rsidRPr="003E6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для проведения независимой экспертизы. </w:t>
      </w:r>
    </w:p>
    <w:p w:rsidR="003E62C5" w:rsidRPr="003E62C5" w:rsidRDefault="003E62C5" w:rsidP="001D413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3E62C5" w:rsidRPr="003E62C5" w:rsidSect="00AC6685">
      <w:headerReference w:type="default" r:id="rId7"/>
      <w:pgSz w:w="11906" w:h="16838"/>
      <w:pgMar w:top="992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53" w:rsidRDefault="000B0653">
      <w:pPr>
        <w:spacing w:after="0" w:line="240" w:lineRule="auto"/>
      </w:pPr>
      <w:r>
        <w:separator/>
      </w:r>
    </w:p>
  </w:endnote>
  <w:endnote w:type="continuationSeparator" w:id="0">
    <w:p w:rsidR="000B0653" w:rsidRDefault="000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53" w:rsidRDefault="000B0653">
      <w:pPr>
        <w:spacing w:after="0" w:line="240" w:lineRule="auto"/>
      </w:pPr>
      <w:r>
        <w:separator/>
      </w:r>
    </w:p>
  </w:footnote>
  <w:footnote w:type="continuationSeparator" w:id="0">
    <w:p w:rsidR="000B0653" w:rsidRDefault="000B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361"/>
      <w:docPartObj>
        <w:docPartGallery w:val="Page Numbers (Top of Page)"/>
        <w:docPartUnique/>
      </w:docPartObj>
    </w:sdtPr>
    <w:sdtContent>
      <w:p w:rsidR="00D31EEE" w:rsidRDefault="007C2E1E">
        <w:pPr>
          <w:pStyle w:val="a3"/>
          <w:jc w:val="center"/>
        </w:pPr>
        <w:r w:rsidRPr="00F274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091D" w:rsidRPr="00F274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1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74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EEE" w:rsidRDefault="000B06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0B5"/>
    <w:multiLevelType w:val="multilevel"/>
    <w:tmpl w:val="5C8A9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695" w:hanging="115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9E8"/>
    <w:rsid w:val="000B0653"/>
    <w:rsid w:val="000B49E8"/>
    <w:rsid w:val="00137B89"/>
    <w:rsid w:val="001D4131"/>
    <w:rsid w:val="001F43C8"/>
    <w:rsid w:val="002418D2"/>
    <w:rsid w:val="00267CF9"/>
    <w:rsid w:val="003E62C5"/>
    <w:rsid w:val="004714DA"/>
    <w:rsid w:val="00501805"/>
    <w:rsid w:val="0054347A"/>
    <w:rsid w:val="00551725"/>
    <w:rsid w:val="006C605A"/>
    <w:rsid w:val="007576CF"/>
    <w:rsid w:val="007C2E1E"/>
    <w:rsid w:val="008D68D7"/>
    <w:rsid w:val="00A5420B"/>
    <w:rsid w:val="00AA0D8C"/>
    <w:rsid w:val="00AE0452"/>
    <w:rsid w:val="00AE23A4"/>
    <w:rsid w:val="00B50DF2"/>
    <w:rsid w:val="00B54E65"/>
    <w:rsid w:val="00B777CA"/>
    <w:rsid w:val="00B8764C"/>
    <w:rsid w:val="00C1091D"/>
    <w:rsid w:val="00C1287C"/>
    <w:rsid w:val="00C1499E"/>
    <w:rsid w:val="00C749C1"/>
    <w:rsid w:val="00CC6849"/>
    <w:rsid w:val="00D86791"/>
    <w:rsid w:val="00E33FBB"/>
    <w:rsid w:val="00F6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2C5"/>
  </w:style>
  <w:style w:type="paragraph" w:customStyle="1" w:styleId="2">
    <w:name w:val="Знак Знак2"/>
    <w:basedOn w:val="a"/>
    <w:rsid w:val="003E62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2C5"/>
  </w:style>
  <w:style w:type="paragraph" w:customStyle="1" w:styleId="2">
    <w:name w:val="Знак Знак2"/>
    <w:basedOn w:val="a"/>
    <w:rsid w:val="003E62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cp:lastPrinted>2020-11-03T09:32:00Z</cp:lastPrinted>
  <dcterms:created xsi:type="dcterms:W3CDTF">2020-11-03T09:32:00Z</dcterms:created>
  <dcterms:modified xsi:type="dcterms:W3CDTF">2020-11-03T09:32:00Z</dcterms:modified>
</cp:coreProperties>
</file>